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arlow" w:cs="Barlow" w:eastAsia="Barlow" w:hAnsi="Barlow"/>
          <w:b w:val="1"/>
          <w:sz w:val="26"/>
          <w:szCs w:val="26"/>
          <w:highlight w:val="yellow"/>
        </w:rPr>
      </w:pPr>
      <w:r w:rsidDel="00000000" w:rsidR="00000000" w:rsidRPr="00000000">
        <w:rPr>
          <w:rFonts w:ascii="Barlow" w:cs="Barlow" w:eastAsia="Barlow" w:hAnsi="Barlow"/>
          <w:b w:val="1"/>
          <w:sz w:val="26"/>
          <w:szCs w:val="26"/>
          <w:highlight w:val="yellow"/>
          <w:rtl w:val="0"/>
        </w:rPr>
        <w:t xml:space="preserve">Texte de présentation pour les réseaux sociaux : </w:t>
      </w:r>
    </w:p>
    <w:p w:rsidR="00000000" w:rsidDel="00000000" w:rsidP="00000000" w:rsidRDefault="00000000" w:rsidRPr="00000000" w14:paraId="00000002">
      <w:pPr>
        <w:rPr>
          <w:rFonts w:ascii="Barlow" w:cs="Barlow" w:eastAsia="Barlow" w:hAnsi="Barlow"/>
          <w:b w:val="1"/>
          <w:sz w:val="26"/>
          <w:szCs w:val="26"/>
        </w:rPr>
      </w:pPr>
      <w:r w:rsidDel="00000000" w:rsidR="00000000" w:rsidRPr="00000000">
        <w:rPr>
          <w:rtl w:val="0"/>
        </w:rPr>
      </w:r>
    </w:p>
    <w:p w:rsidR="00000000" w:rsidDel="00000000" w:rsidP="00000000" w:rsidRDefault="00000000" w:rsidRPr="00000000" w14:paraId="00000003">
      <w:pPr>
        <w:rPr>
          <w:rFonts w:ascii="Barlow" w:cs="Barlow" w:eastAsia="Barlow" w:hAnsi="Barlow"/>
          <w:sz w:val="22"/>
          <w:szCs w:val="22"/>
        </w:rPr>
      </w:pPr>
      <w:r w:rsidDel="00000000" w:rsidR="00000000" w:rsidRPr="00000000">
        <w:rPr>
          <w:rFonts w:ascii="Barlow" w:cs="Barlow" w:eastAsia="Barlow" w:hAnsi="Barlow"/>
          <w:sz w:val="22"/>
          <w:szCs w:val="22"/>
          <w:rtl w:val="0"/>
        </w:rPr>
        <w:t xml:space="preserve">Depuis mardi 23 septembre, YOON a lancé sa </w:t>
      </w:r>
      <w:r w:rsidDel="00000000" w:rsidR="00000000" w:rsidRPr="00000000">
        <w:rPr>
          <w:rFonts w:ascii="Barlow" w:cs="Barlow" w:eastAsia="Barlow" w:hAnsi="Barlow"/>
          <w:b w:val="1"/>
          <w:sz w:val="22"/>
          <w:szCs w:val="22"/>
          <w:rtl w:val="0"/>
        </w:rPr>
        <w:t xml:space="preserve">campagne de financement participatif</w:t>
      </w:r>
      <w:r w:rsidDel="00000000" w:rsidR="00000000" w:rsidRPr="00000000">
        <w:rPr>
          <w:rFonts w:ascii="Barlow" w:cs="Barlow" w:eastAsia="Barlow" w:hAnsi="Barlow"/>
          <w:sz w:val="22"/>
          <w:szCs w:val="22"/>
          <w:rtl w:val="0"/>
        </w:rPr>
        <w:t xml:space="preserve"> pour pérenniser ses </w:t>
      </w:r>
      <w:r w:rsidDel="00000000" w:rsidR="00000000" w:rsidRPr="00000000">
        <w:rPr>
          <w:rFonts w:ascii="Barlow" w:cs="Barlow" w:eastAsia="Barlow" w:hAnsi="Barlow"/>
          <w:b w:val="1"/>
          <w:sz w:val="22"/>
          <w:szCs w:val="22"/>
          <w:rtl w:val="0"/>
        </w:rPr>
        <w:t xml:space="preserve">permanences </w:t>
      </w:r>
      <w:r w:rsidDel="00000000" w:rsidR="00000000" w:rsidRPr="00000000">
        <w:rPr>
          <w:rFonts w:ascii="Barlow" w:cs="Barlow" w:eastAsia="Barlow" w:hAnsi="Barlow"/>
          <w:sz w:val="22"/>
          <w:szCs w:val="22"/>
          <w:rtl w:val="0"/>
        </w:rPr>
        <w:t xml:space="preserve">et </w:t>
      </w:r>
      <w:r w:rsidDel="00000000" w:rsidR="00000000" w:rsidRPr="00000000">
        <w:rPr>
          <w:rFonts w:ascii="Barlow" w:cs="Barlow" w:eastAsia="Barlow" w:hAnsi="Barlow"/>
          <w:b w:val="1"/>
          <w:sz w:val="22"/>
          <w:szCs w:val="22"/>
          <w:rtl w:val="0"/>
        </w:rPr>
        <w:t xml:space="preserve">ateliers pratiques </w:t>
      </w:r>
      <w:r w:rsidDel="00000000" w:rsidR="00000000" w:rsidRPr="00000000">
        <w:rPr>
          <w:rFonts w:ascii="Barlow" w:cs="Barlow" w:eastAsia="Barlow" w:hAnsi="Barlow"/>
          <w:sz w:val="22"/>
          <w:szCs w:val="22"/>
          <w:rtl w:val="0"/>
        </w:rPr>
        <w:t xml:space="preserve">de conseil en recherche de travail de la </w:t>
      </w:r>
      <w:r w:rsidDel="00000000" w:rsidR="00000000" w:rsidRPr="00000000">
        <w:rPr>
          <w:rFonts w:ascii="Barlow" w:cs="Barlow" w:eastAsia="Barlow" w:hAnsi="Barlow"/>
          <w:b w:val="1"/>
          <w:sz w:val="22"/>
          <w:szCs w:val="22"/>
          <w:rtl w:val="0"/>
        </w:rPr>
        <w:t xml:space="preserve">saison 2025-2026</w:t>
      </w:r>
      <w:r w:rsidDel="00000000" w:rsidR="00000000" w:rsidRPr="00000000">
        <w:rPr>
          <w:rFonts w:ascii="Barlow" w:cs="Barlow" w:eastAsia="Barlow" w:hAnsi="Barlow"/>
          <w:sz w:val="22"/>
          <w:szCs w:val="22"/>
          <w:rtl w:val="0"/>
        </w:rPr>
        <w:t xml:space="preserve">.</w:t>
      </w:r>
    </w:p>
    <w:p w:rsidR="00000000" w:rsidDel="00000000" w:rsidP="00000000" w:rsidRDefault="00000000" w:rsidRPr="00000000" w14:paraId="00000004">
      <w:pPr>
        <w:rPr>
          <w:rFonts w:ascii="Barlow" w:cs="Barlow" w:eastAsia="Barlow" w:hAnsi="Barlow"/>
          <w:b w:val="1"/>
          <w:sz w:val="22"/>
          <w:szCs w:val="22"/>
        </w:rPr>
      </w:pPr>
      <w:r w:rsidDel="00000000" w:rsidR="00000000" w:rsidRPr="00000000">
        <w:rPr>
          <w:rFonts w:ascii="Barlow" w:cs="Barlow" w:eastAsia="Barlow" w:hAnsi="Barlow"/>
          <w:b w:val="1"/>
          <w:sz w:val="22"/>
          <w:szCs w:val="22"/>
          <w:rtl w:val="0"/>
        </w:rPr>
        <w:t xml:space="preserve">🎯 Objectif : collecter 20 000 € en 31 jours</w:t>
      </w:r>
    </w:p>
    <w:p w:rsidR="00000000" w:rsidDel="00000000" w:rsidP="00000000" w:rsidRDefault="00000000" w:rsidRPr="00000000" w14:paraId="00000005">
      <w:pPr>
        <w:rPr>
          <w:rFonts w:ascii="Barlow" w:cs="Barlow" w:eastAsia="Barlow" w:hAnsi="Barlow"/>
          <w:sz w:val="22"/>
          <w:szCs w:val="22"/>
        </w:rPr>
      </w:pPr>
      <w:r w:rsidDel="00000000" w:rsidR="00000000" w:rsidRPr="00000000">
        <w:rPr>
          <w:rFonts w:ascii="Barlow" w:cs="Barlow" w:eastAsia="Barlow" w:hAnsi="Barlow"/>
          <w:sz w:val="22"/>
          <w:szCs w:val="22"/>
          <w:rtl w:val="0"/>
        </w:rPr>
        <w:t xml:space="preserve">YOON a besoin de </w:t>
      </w:r>
      <w:r w:rsidDel="00000000" w:rsidR="00000000" w:rsidRPr="00000000">
        <w:rPr>
          <w:rFonts w:ascii="Barlow" w:cs="Barlow" w:eastAsia="Barlow" w:hAnsi="Barlow"/>
          <w:b w:val="1"/>
          <w:sz w:val="22"/>
          <w:szCs w:val="22"/>
          <w:rtl w:val="0"/>
        </w:rPr>
        <w:t xml:space="preserve">votre soutien</w:t>
      </w:r>
      <w:r w:rsidDel="00000000" w:rsidR="00000000" w:rsidRPr="00000000">
        <w:rPr>
          <w:rFonts w:ascii="Barlow" w:cs="Barlow" w:eastAsia="Barlow" w:hAnsi="Barlow"/>
          <w:sz w:val="22"/>
          <w:szCs w:val="22"/>
          <w:rtl w:val="0"/>
        </w:rPr>
        <w:t xml:space="preserve"> </w:t>
      </w:r>
    </w:p>
    <w:p w:rsidR="00000000" w:rsidDel="00000000" w:rsidP="00000000" w:rsidRDefault="00000000" w:rsidRPr="00000000" w14:paraId="00000006">
      <w:pPr>
        <w:rPr>
          <w:rFonts w:ascii="Barlow" w:cs="Barlow" w:eastAsia="Barlow" w:hAnsi="Barlow"/>
          <w:sz w:val="22"/>
          <w:szCs w:val="22"/>
        </w:rPr>
      </w:pPr>
      <w:r w:rsidDel="00000000" w:rsidR="00000000" w:rsidRPr="00000000">
        <w:rPr>
          <w:rFonts w:ascii="Barlow" w:cs="Barlow" w:eastAsia="Barlow" w:hAnsi="Barlow"/>
          <w:sz w:val="22"/>
          <w:szCs w:val="22"/>
          <w:rtl w:val="0"/>
        </w:rPr>
        <w:t xml:space="preserve">Plus qu’une </w:t>
      </w:r>
      <w:r w:rsidDel="00000000" w:rsidR="00000000" w:rsidRPr="00000000">
        <w:rPr>
          <w:rFonts w:ascii="Barlow" w:cs="Barlow" w:eastAsia="Barlow" w:hAnsi="Barlow"/>
          <w:sz w:val="22"/>
          <w:szCs w:val="22"/>
          <w:rtl w:val="0"/>
        </w:rPr>
        <w:t xml:space="preserve">campagne, ce</w:t>
      </w:r>
      <w:r w:rsidDel="00000000" w:rsidR="00000000" w:rsidRPr="00000000">
        <w:rPr>
          <w:rFonts w:ascii="Barlow" w:cs="Barlow" w:eastAsia="Barlow" w:hAnsi="Barlow"/>
          <w:sz w:val="22"/>
          <w:szCs w:val="22"/>
          <w:rtl w:val="0"/>
        </w:rPr>
        <w:t xml:space="preserve"> crowdfunding est </w:t>
      </w:r>
      <w:r w:rsidDel="00000000" w:rsidR="00000000" w:rsidRPr="00000000">
        <w:rPr>
          <w:rFonts w:ascii="Barlow" w:cs="Barlow" w:eastAsia="Barlow" w:hAnsi="Barlow"/>
          <w:b w:val="1"/>
          <w:sz w:val="22"/>
          <w:szCs w:val="22"/>
          <w:rtl w:val="0"/>
        </w:rPr>
        <w:t xml:space="preserve">un rendez-vous collectif</w:t>
      </w:r>
      <w:r w:rsidDel="00000000" w:rsidR="00000000" w:rsidRPr="00000000">
        <w:rPr>
          <w:rFonts w:ascii="Barlow" w:cs="Barlow" w:eastAsia="Barlow" w:hAnsi="Barlow"/>
          <w:sz w:val="22"/>
          <w:szCs w:val="22"/>
          <w:rtl w:val="0"/>
        </w:rPr>
        <w:t xml:space="preserve"> pour défendre ce qui nous tient à cœur : une</w:t>
      </w:r>
      <w:r w:rsidDel="00000000" w:rsidR="00000000" w:rsidRPr="00000000">
        <w:rPr>
          <w:rFonts w:ascii="Barlow" w:cs="Barlow" w:eastAsia="Barlow" w:hAnsi="Barlow"/>
          <w:b w:val="1"/>
          <w:sz w:val="22"/>
          <w:szCs w:val="22"/>
          <w:rtl w:val="0"/>
        </w:rPr>
        <w:t xml:space="preserve"> intégration professionnelle juste et durable</w:t>
      </w:r>
      <w:r w:rsidDel="00000000" w:rsidR="00000000" w:rsidRPr="00000000">
        <w:rPr>
          <w:rFonts w:ascii="Barlow" w:cs="Barlow" w:eastAsia="Barlow" w:hAnsi="Barlow"/>
          <w:sz w:val="22"/>
          <w:szCs w:val="22"/>
          <w:rtl w:val="0"/>
        </w:rPr>
        <w:t xml:space="preserve"> des personnes étrangères et d’origine étrangère en France.</w:t>
      </w:r>
    </w:p>
    <w:p w:rsidR="00000000" w:rsidDel="00000000" w:rsidP="00000000" w:rsidRDefault="00000000" w:rsidRPr="00000000" w14:paraId="00000007">
      <w:pPr>
        <w:rPr>
          <w:rFonts w:ascii="Barlow" w:cs="Barlow" w:eastAsia="Barlow" w:hAnsi="Barlow"/>
          <w:sz w:val="22"/>
          <w:szCs w:val="22"/>
        </w:rPr>
      </w:pPr>
      <w:r w:rsidDel="00000000" w:rsidR="00000000" w:rsidRPr="00000000">
        <w:rPr>
          <w:rtl w:val="0"/>
        </w:rPr>
      </w:r>
    </w:p>
    <w:p w:rsidR="00000000" w:rsidDel="00000000" w:rsidP="00000000" w:rsidRDefault="00000000" w:rsidRPr="00000000" w14:paraId="00000008">
      <w:pPr>
        <w:rPr>
          <w:rFonts w:ascii="Barlow" w:cs="Barlow" w:eastAsia="Barlow" w:hAnsi="Barlow"/>
          <w:sz w:val="22"/>
          <w:szCs w:val="22"/>
        </w:rPr>
      </w:pPr>
      <w:r w:rsidDel="00000000" w:rsidR="00000000" w:rsidRPr="00000000">
        <w:rPr>
          <w:rFonts w:ascii="Barlow" w:cs="Barlow" w:eastAsia="Barlow" w:hAnsi="Barlow"/>
          <w:sz w:val="22"/>
          <w:szCs w:val="22"/>
          <w:rtl w:val="0"/>
        </w:rPr>
        <w:t xml:space="preserve">🚀 Je compte sur vous pour faire de cette campagne </w:t>
      </w:r>
      <w:r w:rsidDel="00000000" w:rsidR="00000000" w:rsidRPr="00000000">
        <w:rPr>
          <w:rFonts w:ascii="Barlow" w:cs="Barlow" w:eastAsia="Barlow" w:hAnsi="Barlow"/>
          <w:b w:val="1"/>
          <w:sz w:val="22"/>
          <w:szCs w:val="22"/>
          <w:rtl w:val="0"/>
        </w:rPr>
        <w:t xml:space="preserve">une vraie vague de solidarité</w:t>
      </w:r>
      <w:r w:rsidDel="00000000" w:rsidR="00000000" w:rsidRPr="00000000">
        <w:rPr>
          <w:rFonts w:ascii="Barlow" w:cs="Barlow" w:eastAsia="Barlow" w:hAnsi="Barlow"/>
          <w:sz w:val="22"/>
          <w:szCs w:val="22"/>
          <w:rtl w:val="0"/>
        </w:rPr>
        <w:t xml:space="preserve"> à destination des personnes étrangères en recherche de travail en France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highlight w:val="yellow"/>
        </w:rPr>
      </w:pPr>
      <w:r w:rsidDel="00000000" w:rsidR="00000000" w:rsidRPr="00000000">
        <w:rPr>
          <w:b w:val="1"/>
          <w:sz w:val="24"/>
          <w:szCs w:val="24"/>
          <w:highlight w:val="yellow"/>
          <w:rtl w:val="0"/>
        </w:rPr>
        <w:t xml:space="preserve">E-mail/SMS/WhatsApp - Modèle d'introduction pour transfert à son réseau</w:t>
      </w:r>
    </w:p>
    <w:p w:rsidR="00000000" w:rsidDel="00000000" w:rsidP="00000000" w:rsidRDefault="00000000" w:rsidRPr="00000000" w14:paraId="0000000D">
      <w:pPr>
        <w:spacing w:after="240" w:before="240" w:lineRule="auto"/>
        <w:ind w:left="0" w:right="600" w:firstLine="0"/>
        <w:rPr>
          <w:highlight w:val="white"/>
        </w:rPr>
      </w:pPr>
      <w:r w:rsidDel="00000000" w:rsidR="00000000" w:rsidRPr="00000000">
        <w:rPr>
          <w:highlight w:val="white"/>
          <w:rtl w:val="0"/>
        </w:rPr>
        <w:t xml:space="preserve">Hello </w:t>
      </w:r>
      <w:r w:rsidDel="00000000" w:rsidR="00000000" w:rsidRPr="00000000">
        <w:rPr>
          <w:b w:val="1"/>
          <w:i w:val="1"/>
          <w:shd w:fill="fff2cc" w:val="clear"/>
          <w:rtl w:val="0"/>
        </w:rPr>
        <w:t xml:space="preserve">+ prénom</w:t>
      </w:r>
      <w:r w:rsidDel="00000000" w:rsidR="00000000" w:rsidRPr="00000000">
        <w:rPr>
          <w:highlight w:val="white"/>
          <w:rtl w:val="0"/>
        </w:rPr>
        <w:t xml:space="preserve"> ! 😊</w:t>
        <w:br w:type="textWrapping"/>
        <w:t xml:space="preserve">Je te partage un projet que je soutiens et qui me tient à cœur.</w:t>
      </w:r>
    </w:p>
    <w:p w:rsidR="00000000" w:rsidDel="00000000" w:rsidP="00000000" w:rsidRDefault="00000000" w:rsidRPr="00000000" w14:paraId="0000000E">
      <w:pPr>
        <w:spacing w:after="240" w:before="240" w:lineRule="auto"/>
        <w:ind w:left="0" w:right="600" w:firstLine="0"/>
        <w:rPr>
          <w:highlight w:val="white"/>
        </w:rPr>
      </w:pPr>
      <w:r w:rsidDel="00000000" w:rsidR="00000000" w:rsidRPr="00000000">
        <w:rPr>
          <w:highlight w:val="white"/>
          <w:rtl w:val="0"/>
        </w:rPr>
        <w:t xml:space="preserve">C’est une campagne pour aider des personnes étrangères à mieux comprendre les codes du travail en France, grâce à des permanences et des ateliers hebdomadaires organisés par </w:t>
      </w:r>
      <w:hyperlink r:id="rId6">
        <w:r w:rsidDel="00000000" w:rsidR="00000000" w:rsidRPr="00000000">
          <w:rPr>
            <w:color w:val="1155cc"/>
            <w:highlight w:val="white"/>
            <w:u w:val="single"/>
            <w:rtl w:val="0"/>
          </w:rPr>
          <w:t xml:space="preserve">l’association YOON</w:t>
        </w:r>
      </w:hyperlink>
      <w:r w:rsidDel="00000000" w:rsidR="00000000" w:rsidRPr="00000000">
        <w:rPr>
          <w:highlight w:val="white"/>
          <w:rtl w:val="0"/>
        </w:rPr>
        <w:t xml:space="preserve">.</w:t>
      </w:r>
    </w:p>
    <w:p w:rsidR="00000000" w:rsidDel="00000000" w:rsidP="00000000" w:rsidRDefault="00000000" w:rsidRPr="00000000" w14:paraId="0000000F">
      <w:pPr>
        <w:spacing w:after="240" w:before="240" w:lineRule="auto"/>
        <w:ind w:left="0" w:right="600" w:firstLine="0"/>
        <w:rPr>
          <w:highlight w:val="white"/>
        </w:rPr>
      </w:pPr>
      <w:r w:rsidDel="00000000" w:rsidR="00000000" w:rsidRPr="00000000">
        <w:rPr>
          <w:highlight w:val="white"/>
          <w:rtl w:val="0"/>
        </w:rPr>
        <w:t xml:space="preserve">Cette association lance une campagne de financement participatif sur HelloAsso pour continuer à organiser ses permanences d’accueil et de conseil sur l’emploi en France et ses ateliers pratiques hebdomadaires. Ces permanences et ateliers - véritables lieux d’écoute, de valorisation et de conseils stratégiques adaptés - permettent chaque année à plus de 600 personnes d’être accueillies, de prendre confiance et d’avancer sur le chemin de leur intégration professionnelle en France. Dans un contexte politique incertain où l’accueil des personnes étrangères est de plus en plus remis en question, ils ont besoin de tous les soutiens pour poursuivre leur mission et continuer d’inspirer.</w:t>
      </w:r>
    </w:p>
    <w:p w:rsidR="00000000" w:rsidDel="00000000" w:rsidP="00000000" w:rsidRDefault="00000000" w:rsidRPr="00000000" w14:paraId="00000010">
      <w:pPr>
        <w:spacing w:after="240" w:before="240" w:lineRule="auto"/>
        <w:ind w:left="0" w:right="600" w:firstLine="0"/>
        <w:rPr>
          <w:highlight w:val="white"/>
        </w:rPr>
      </w:pPr>
      <w:r w:rsidDel="00000000" w:rsidR="00000000" w:rsidRPr="00000000">
        <w:rPr>
          <w:highlight w:val="white"/>
          <w:rtl w:val="0"/>
        </w:rPr>
        <w:t xml:space="preserve">Ton don, même modeste, fera la différence 💛</w:t>
      </w:r>
    </w:p>
    <w:p w:rsidR="00000000" w:rsidDel="00000000" w:rsidP="00000000" w:rsidRDefault="00000000" w:rsidRPr="00000000" w14:paraId="00000011">
      <w:pPr>
        <w:spacing w:after="240" w:before="240" w:lineRule="auto"/>
        <w:ind w:left="0" w:right="600" w:firstLine="0"/>
        <w:rPr>
          <w:highlight w:val="white"/>
        </w:rPr>
      </w:pPr>
      <w:r w:rsidDel="00000000" w:rsidR="00000000" w:rsidRPr="00000000">
        <w:rPr>
          <w:highlight w:val="white"/>
          <w:rtl w:val="0"/>
        </w:rPr>
        <w:t xml:space="preserve">Plus d’informations sur la page Helloasso : </w:t>
      </w:r>
      <w:hyperlink r:id="rId7">
        <w:r w:rsidDel="00000000" w:rsidR="00000000" w:rsidRPr="00000000">
          <w:rPr>
            <w:color w:val="1155cc"/>
            <w:highlight w:val="white"/>
            <w:u w:val="single"/>
            <w:rtl w:val="0"/>
          </w:rPr>
          <w:t xml:space="preserve">https://urlr.me/D2p9Wd</w:t>
        </w:r>
      </w:hyperlink>
      <w:r w:rsidDel="00000000" w:rsidR="00000000" w:rsidRPr="00000000">
        <w:rPr>
          <w:highlight w:val="white"/>
          <w:rtl w:val="0"/>
        </w:rPr>
        <w:t xml:space="preserve"> </w:t>
      </w:r>
    </w:p>
    <w:p w:rsidR="00000000" w:rsidDel="00000000" w:rsidP="00000000" w:rsidRDefault="00000000" w:rsidRPr="00000000" w14:paraId="00000012">
      <w:pPr>
        <w:spacing w:after="240" w:before="240" w:lineRule="auto"/>
        <w:ind w:left="0" w:right="600" w:firstLine="0"/>
        <w:rPr/>
      </w:pPr>
      <w:r w:rsidDel="00000000" w:rsidR="00000000" w:rsidRPr="00000000">
        <w:rPr>
          <w:highlight w:val="white"/>
          <w:rtl w:val="0"/>
        </w:rPr>
        <w:t xml:space="preserve">Merci d’avoir pris le temps de lire, et n’hésite pas à relayer à tes proches/contacts si ça te parle ou à me contacter si tu veux plus d’informations !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yoonfrance.com" TargetMode="External"/><Relationship Id="rId7" Type="http://schemas.openxmlformats.org/officeDocument/2006/relationships/hyperlink" Target="https://urlr.me/D2p9W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